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23F" w:rsidRPr="00184B3E" w:rsidRDefault="00F7323F" w:rsidP="00184B3E">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184B3E">
        <w:rPr>
          <w:rFonts w:ascii="Arial" w:eastAsia="Times New Roman" w:hAnsi="Arial" w:cs="Arial"/>
          <w:b/>
          <w:bCs/>
          <w:kern w:val="36"/>
          <w:sz w:val="24"/>
          <w:szCs w:val="24"/>
          <w:lang w:eastAsia="es-ES"/>
        </w:rPr>
        <w:t>Conflicto Rusia y Ucrania: 3 claves que explican la tensión entre ambos países</w:t>
      </w:r>
    </w:p>
    <w:p w:rsidR="00F7323F" w:rsidRPr="00184B3E" w:rsidRDefault="00F7323F" w:rsidP="00184B3E">
      <w:pPr>
        <w:spacing w:after="0" w:line="240" w:lineRule="auto"/>
        <w:jc w:val="both"/>
        <w:rPr>
          <w:rFonts w:ascii="Arial" w:eastAsia="Times New Roman" w:hAnsi="Arial" w:cs="Arial"/>
          <w:sz w:val="24"/>
          <w:szCs w:val="24"/>
          <w:lang w:eastAsia="es-ES"/>
        </w:rPr>
      </w:pPr>
      <w:r w:rsidRPr="00184B3E">
        <w:rPr>
          <w:rFonts w:ascii="Arial" w:eastAsia="Times New Roman" w:hAnsi="Arial" w:cs="Arial"/>
          <w:sz w:val="24"/>
          <w:szCs w:val="24"/>
          <w:lang w:eastAsia="es-ES"/>
        </w:rPr>
        <w:t>27 noviembre 2018</w:t>
      </w:r>
    </w:p>
    <w:p w:rsidR="00F7323F" w:rsidRPr="00184B3E" w:rsidRDefault="00F7323F" w:rsidP="0022485E">
      <w:pPr>
        <w:spacing w:before="100" w:beforeAutospacing="1" w:after="100" w:afterAutospacing="1" w:line="240" w:lineRule="auto"/>
        <w:jc w:val="both"/>
        <w:rPr>
          <w:rFonts w:ascii="Arial" w:eastAsia="Times New Roman" w:hAnsi="Arial" w:cs="Arial"/>
          <w:sz w:val="24"/>
          <w:szCs w:val="24"/>
          <w:lang w:eastAsia="es-ES"/>
        </w:rPr>
      </w:pPr>
      <w:r w:rsidRPr="00184B3E">
        <w:rPr>
          <w:rFonts w:ascii="Arial" w:eastAsia="Times New Roman" w:hAnsi="Arial" w:cs="Arial"/>
          <w:sz w:val="24"/>
          <w:szCs w:val="24"/>
          <w:lang w:eastAsia="es-ES"/>
        </w:rPr>
        <w:t>Este domingo, las fuerzas armadas de ambos países se enfrentaron por primera vez de forma directa en el mar.</w:t>
      </w:r>
      <w:r w:rsidR="004E45A7">
        <w:rPr>
          <w:rFonts w:ascii="Arial" w:eastAsia="Times New Roman" w:hAnsi="Arial" w:cs="Arial"/>
          <w:sz w:val="24"/>
          <w:szCs w:val="24"/>
          <w:lang w:eastAsia="es-ES"/>
        </w:rPr>
        <w:t xml:space="preserve"> </w:t>
      </w:r>
      <w:r w:rsidRPr="00184B3E">
        <w:rPr>
          <w:rFonts w:ascii="Arial" w:eastAsia="Times New Roman" w:hAnsi="Arial" w:cs="Arial"/>
          <w:bCs/>
          <w:sz w:val="24"/>
          <w:szCs w:val="24"/>
          <w:lang w:eastAsia="es-ES"/>
        </w:rPr>
        <w:t>Las tensiones entre Rusia y Ucrania se han estado incrementando durante meses en las aguas que rodean a la península de Crimea, que Moscú se anexó en 2014.</w:t>
      </w:r>
      <w:r w:rsidR="004E45A7">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Ambos países están enfrentados -de forma indirecta- en tierra, con las fuerzas ucranianas combatiendo a separatistas apoyados por Rusia en el este de Ucrania.</w:t>
      </w:r>
      <w:r w:rsidR="004E45A7">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 xml:space="preserve">El domingo 25 de noviembre, en un incidente descrito como "peligroso", </w:t>
      </w:r>
      <w:r w:rsidRPr="00184B3E">
        <w:rPr>
          <w:rFonts w:ascii="Arial" w:eastAsia="Times New Roman" w:hAnsi="Arial" w:cs="Arial"/>
          <w:bCs/>
          <w:sz w:val="24"/>
          <w:szCs w:val="24"/>
          <w:lang w:eastAsia="es-ES"/>
        </w:rPr>
        <w:t xml:space="preserve">las fuerzas armadas de ambos países se enfrentaron por primera vez de forma directa </w:t>
      </w:r>
      <w:r w:rsidRPr="00184B3E">
        <w:rPr>
          <w:rFonts w:ascii="Arial" w:eastAsia="Times New Roman" w:hAnsi="Arial" w:cs="Arial"/>
          <w:sz w:val="24"/>
          <w:szCs w:val="24"/>
          <w:lang w:eastAsia="es-ES"/>
        </w:rPr>
        <w:t>en el mar, cuando Rusia capturó a tres barcos de la armada ucraniana en la costa de la península de Crimea.</w:t>
      </w:r>
      <w:r w:rsidR="00337DB3">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 xml:space="preserve">El incidente ocurrió en el estrecho de </w:t>
      </w:r>
      <w:proofErr w:type="spellStart"/>
      <w:r w:rsidRPr="00184B3E">
        <w:rPr>
          <w:rFonts w:ascii="Arial" w:eastAsia="Times New Roman" w:hAnsi="Arial" w:cs="Arial"/>
          <w:sz w:val="24"/>
          <w:szCs w:val="24"/>
          <w:lang w:eastAsia="es-ES"/>
        </w:rPr>
        <w:t>Kerch</w:t>
      </w:r>
      <w:proofErr w:type="spellEnd"/>
      <w:r w:rsidRPr="00184B3E">
        <w:rPr>
          <w:rFonts w:ascii="Arial" w:eastAsia="Times New Roman" w:hAnsi="Arial" w:cs="Arial"/>
          <w:sz w:val="24"/>
          <w:szCs w:val="24"/>
          <w:lang w:eastAsia="es-ES"/>
        </w:rPr>
        <w:t xml:space="preserve">, un cuerpo de agua que separa al mar Negro del mar de </w:t>
      </w:r>
      <w:proofErr w:type="spellStart"/>
      <w:r w:rsidRPr="00184B3E">
        <w:rPr>
          <w:rFonts w:ascii="Arial" w:eastAsia="Times New Roman" w:hAnsi="Arial" w:cs="Arial"/>
          <w:sz w:val="24"/>
          <w:szCs w:val="24"/>
          <w:lang w:eastAsia="es-ES"/>
        </w:rPr>
        <w:t>Azov</w:t>
      </w:r>
      <w:proofErr w:type="spellEnd"/>
      <w:r w:rsidRPr="00184B3E">
        <w:rPr>
          <w:rFonts w:ascii="Arial" w:eastAsia="Times New Roman" w:hAnsi="Arial" w:cs="Arial"/>
          <w:sz w:val="24"/>
          <w:szCs w:val="24"/>
          <w:lang w:eastAsia="es-ES"/>
        </w:rPr>
        <w:t>, una zona que se ha convertido en los últimos meses en un nuevo escenario del conflicto entre los dos países.</w:t>
      </w:r>
      <w:r w:rsidR="008C5446">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 xml:space="preserve">El parlamento de Ucrania decidió este lunes imponer el </w:t>
      </w:r>
      <w:r w:rsidRPr="00184B3E">
        <w:rPr>
          <w:rFonts w:ascii="Arial" w:eastAsia="Times New Roman" w:hAnsi="Arial" w:cs="Arial"/>
          <w:bCs/>
          <w:sz w:val="24"/>
          <w:szCs w:val="24"/>
          <w:lang w:eastAsia="es-ES"/>
        </w:rPr>
        <w:t>estado de excepción</w:t>
      </w:r>
      <w:r w:rsidRPr="00184B3E">
        <w:rPr>
          <w:rFonts w:ascii="Arial" w:eastAsia="Times New Roman" w:hAnsi="Arial" w:cs="Arial"/>
          <w:sz w:val="24"/>
          <w:szCs w:val="24"/>
          <w:lang w:eastAsia="es-ES"/>
        </w:rPr>
        <w:t xml:space="preserve">, punto al que no se llegó ni siquiera después de la anexión rusa de Crimea o de la sublevación </w:t>
      </w:r>
      <w:proofErr w:type="spellStart"/>
      <w:r w:rsidRPr="00184B3E">
        <w:rPr>
          <w:rFonts w:ascii="Arial" w:eastAsia="Times New Roman" w:hAnsi="Arial" w:cs="Arial"/>
          <w:sz w:val="24"/>
          <w:szCs w:val="24"/>
          <w:lang w:eastAsia="es-ES"/>
        </w:rPr>
        <w:t>prorrusa</w:t>
      </w:r>
      <w:proofErr w:type="spellEnd"/>
      <w:r w:rsidRPr="00184B3E">
        <w:rPr>
          <w:rFonts w:ascii="Arial" w:eastAsia="Times New Roman" w:hAnsi="Arial" w:cs="Arial"/>
          <w:sz w:val="24"/>
          <w:szCs w:val="24"/>
          <w:lang w:eastAsia="es-ES"/>
        </w:rPr>
        <w:t xml:space="preserve"> en el este del país.</w:t>
      </w:r>
      <w:r w:rsidR="0022485E">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 xml:space="preserve">Te explicamos a continuación cómo se llegó a este punto en el </w:t>
      </w:r>
      <w:r w:rsidR="0022485E">
        <w:rPr>
          <w:rFonts w:ascii="Arial" w:eastAsia="Times New Roman" w:hAnsi="Arial" w:cs="Arial"/>
          <w:sz w:val="24"/>
          <w:szCs w:val="24"/>
          <w:lang w:eastAsia="es-ES"/>
        </w:rPr>
        <w:t>conflicto entre Rusia y Ucrania.</w:t>
      </w:r>
    </w:p>
    <w:p w:rsidR="00F7323F" w:rsidRPr="00184B3E" w:rsidRDefault="0022485E" w:rsidP="00184B3E">
      <w:pPr>
        <w:spacing w:before="100" w:beforeAutospacing="1" w:after="100" w:afterAutospacing="1" w:line="240" w:lineRule="auto"/>
        <w:jc w:val="both"/>
        <w:outlineLvl w:val="1"/>
        <w:rPr>
          <w:rFonts w:ascii="Arial" w:eastAsia="Times New Roman" w:hAnsi="Arial" w:cs="Arial"/>
          <w:bCs/>
          <w:sz w:val="24"/>
          <w:szCs w:val="24"/>
          <w:lang w:eastAsia="es-ES"/>
        </w:rPr>
      </w:pPr>
      <w:r>
        <w:rPr>
          <w:rFonts w:ascii="Arial" w:eastAsia="Times New Roman" w:hAnsi="Arial" w:cs="Arial"/>
          <w:bCs/>
          <w:sz w:val="24"/>
          <w:szCs w:val="24"/>
          <w:lang w:eastAsia="es-ES"/>
        </w:rPr>
        <w:t>1. ¿Cómo s</w:t>
      </w:r>
      <w:r w:rsidR="00F7323F" w:rsidRPr="00184B3E">
        <w:rPr>
          <w:rFonts w:ascii="Arial" w:eastAsia="Times New Roman" w:hAnsi="Arial" w:cs="Arial"/>
          <w:bCs/>
          <w:sz w:val="24"/>
          <w:szCs w:val="24"/>
          <w:lang w:eastAsia="es-ES"/>
        </w:rPr>
        <w:t>e desató el último incidente?</w:t>
      </w:r>
    </w:p>
    <w:p w:rsidR="002531E5" w:rsidRDefault="00F7323F" w:rsidP="00184B3E">
      <w:pPr>
        <w:spacing w:before="100" w:beforeAutospacing="1" w:after="100" w:afterAutospacing="1" w:line="240" w:lineRule="auto"/>
        <w:jc w:val="both"/>
        <w:rPr>
          <w:rFonts w:ascii="Arial" w:eastAsia="Times New Roman" w:hAnsi="Arial" w:cs="Arial"/>
          <w:sz w:val="24"/>
          <w:szCs w:val="24"/>
          <w:lang w:eastAsia="es-ES"/>
        </w:rPr>
      </w:pPr>
      <w:r w:rsidRPr="00184B3E">
        <w:rPr>
          <w:rFonts w:ascii="Arial" w:eastAsia="Times New Roman" w:hAnsi="Arial" w:cs="Arial"/>
          <w:sz w:val="24"/>
          <w:szCs w:val="24"/>
          <w:lang w:eastAsia="es-ES"/>
        </w:rPr>
        <w:t xml:space="preserve">La Armada ucraniana dijo que el domingo las lanchas del servicio de guardacostas de Rusia abrieron fuego contra su flotilla, que se dirigía desde el puerto de Odessa en el mar Negro hasta el de </w:t>
      </w:r>
      <w:proofErr w:type="spellStart"/>
      <w:r w:rsidRPr="00184B3E">
        <w:rPr>
          <w:rFonts w:ascii="Arial" w:eastAsia="Times New Roman" w:hAnsi="Arial" w:cs="Arial"/>
          <w:sz w:val="24"/>
          <w:szCs w:val="24"/>
          <w:lang w:eastAsia="es-ES"/>
        </w:rPr>
        <w:t>Mariúpol</w:t>
      </w:r>
      <w:proofErr w:type="spellEnd"/>
      <w:r w:rsidRPr="00184B3E">
        <w:rPr>
          <w:rFonts w:ascii="Arial" w:eastAsia="Times New Roman" w:hAnsi="Arial" w:cs="Arial"/>
          <w:sz w:val="24"/>
          <w:szCs w:val="24"/>
          <w:lang w:eastAsia="es-ES"/>
        </w:rPr>
        <w:t xml:space="preserve"> en el mar de </w:t>
      </w:r>
      <w:proofErr w:type="spellStart"/>
      <w:r w:rsidRPr="00184B3E">
        <w:rPr>
          <w:rFonts w:ascii="Arial" w:eastAsia="Times New Roman" w:hAnsi="Arial" w:cs="Arial"/>
          <w:sz w:val="24"/>
          <w:szCs w:val="24"/>
          <w:lang w:eastAsia="es-ES"/>
        </w:rPr>
        <w:t>Azov</w:t>
      </w:r>
      <w:proofErr w:type="spellEnd"/>
      <w:r w:rsidRPr="00184B3E">
        <w:rPr>
          <w:rFonts w:ascii="Arial" w:eastAsia="Times New Roman" w:hAnsi="Arial" w:cs="Arial"/>
          <w:sz w:val="24"/>
          <w:szCs w:val="24"/>
          <w:lang w:eastAsia="es-ES"/>
        </w:rPr>
        <w:t xml:space="preserve">. </w:t>
      </w:r>
      <w:r w:rsidR="00830EDC">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Rusia, por su parte, acusó a los barcos ucranianos</w:t>
      </w:r>
      <w:r w:rsidRPr="00184B3E">
        <w:rPr>
          <w:rFonts w:ascii="Arial" w:eastAsia="Times New Roman" w:hAnsi="Arial" w:cs="Arial"/>
          <w:bCs/>
          <w:sz w:val="24"/>
          <w:szCs w:val="24"/>
          <w:lang w:eastAsia="es-ES"/>
        </w:rPr>
        <w:t xml:space="preserve"> de entrar ilegalmente en sus aguas.</w:t>
      </w:r>
      <w:r w:rsidR="00830EDC">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Las autoridades ucranianas aseguran que las fuerzas rusas trataron de interceptar los barcos.</w:t>
      </w:r>
      <w:r w:rsidR="00830EDC">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 xml:space="preserve">La flotilla continuó hacia el estrecho de </w:t>
      </w:r>
      <w:proofErr w:type="spellStart"/>
      <w:r w:rsidRPr="00184B3E">
        <w:rPr>
          <w:rFonts w:ascii="Arial" w:eastAsia="Times New Roman" w:hAnsi="Arial" w:cs="Arial"/>
          <w:sz w:val="24"/>
          <w:szCs w:val="24"/>
          <w:lang w:eastAsia="es-ES"/>
        </w:rPr>
        <w:t>Kerch</w:t>
      </w:r>
      <w:proofErr w:type="spellEnd"/>
      <w:r w:rsidRPr="00184B3E">
        <w:rPr>
          <w:rFonts w:ascii="Arial" w:eastAsia="Times New Roman" w:hAnsi="Arial" w:cs="Arial"/>
          <w:sz w:val="24"/>
          <w:szCs w:val="24"/>
          <w:lang w:eastAsia="es-ES"/>
        </w:rPr>
        <w:t xml:space="preserve">, el único acceso hacia el </w:t>
      </w:r>
      <w:r w:rsidRPr="00184B3E">
        <w:rPr>
          <w:rFonts w:ascii="Arial" w:eastAsia="Times New Roman" w:hAnsi="Arial" w:cs="Arial"/>
          <w:bCs/>
          <w:sz w:val="24"/>
          <w:szCs w:val="24"/>
          <w:lang w:eastAsia="es-ES"/>
        </w:rPr>
        <w:t xml:space="preserve">mar de </w:t>
      </w:r>
      <w:proofErr w:type="spellStart"/>
      <w:r w:rsidRPr="00184B3E">
        <w:rPr>
          <w:rFonts w:ascii="Arial" w:eastAsia="Times New Roman" w:hAnsi="Arial" w:cs="Arial"/>
          <w:bCs/>
          <w:sz w:val="24"/>
          <w:szCs w:val="24"/>
          <w:lang w:eastAsia="es-ES"/>
        </w:rPr>
        <w:t>Azov</w:t>
      </w:r>
      <w:proofErr w:type="spellEnd"/>
      <w:r w:rsidRPr="00184B3E">
        <w:rPr>
          <w:rFonts w:ascii="Arial" w:eastAsia="Times New Roman" w:hAnsi="Arial" w:cs="Arial"/>
          <w:sz w:val="24"/>
          <w:szCs w:val="24"/>
          <w:lang w:eastAsia="es-ES"/>
        </w:rPr>
        <w:t xml:space="preserve">, pero fueron detenidos bajo el puente de </w:t>
      </w:r>
      <w:proofErr w:type="spellStart"/>
      <w:r w:rsidRPr="00184B3E">
        <w:rPr>
          <w:rFonts w:ascii="Arial" w:eastAsia="Times New Roman" w:hAnsi="Arial" w:cs="Arial"/>
          <w:sz w:val="24"/>
          <w:szCs w:val="24"/>
          <w:lang w:eastAsia="es-ES"/>
        </w:rPr>
        <w:t>Kerch</w:t>
      </w:r>
      <w:proofErr w:type="spellEnd"/>
      <w:r w:rsidRPr="00184B3E">
        <w:rPr>
          <w:rFonts w:ascii="Arial" w:eastAsia="Times New Roman" w:hAnsi="Arial" w:cs="Arial"/>
          <w:sz w:val="24"/>
          <w:szCs w:val="24"/>
          <w:lang w:eastAsia="es-ES"/>
        </w:rPr>
        <w:t>.</w:t>
      </w:r>
      <w:r w:rsidR="001F5C91">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Crimea es el principal punto de disputa entre ambos países.</w:t>
      </w:r>
      <w:r w:rsidR="0078690A">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Rusia posteriormente movilizó dos cazas y dos helicópteros y explicó que había suspendido el tráfico marítimo por razones de seguridad.</w:t>
      </w:r>
    </w:p>
    <w:p w:rsidR="00F7323F" w:rsidRPr="00184B3E" w:rsidRDefault="00F7323F" w:rsidP="00184B3E">
      <w:pPr>
        <w:spacing w:before="100" w:beforeAutospacing="1" w:after="100" w:afterAutospacing="1" w:line="240" w:lineRule="auto"/>
        <w:jc w:val="both"/>
        <w:rPr>
          <w:rFonts w:ascii="Arial" w:eastAsia="Times New Roman" w:hAnsi="Arial" w:cs="Arial"/>
          <w:sz w:val="24"/>
          <w:szCs w:val="24"/>
          <w:lang w:eastAsia="es-ES"/>
        </w:rPr>
      </w:pPr>
      <w:r w:rsidRPr="00184B3E">
        <w:rPr>
          <w:rFonts w:ascii="Arial" w:eastAsia="Times New Roman" w:hAnsi="Arial" w:cs="Arial"/>
          <w:sz w:val="24"/>
          <w:szCs w:val="24"/>
          <w:lang w:eastAsia="es-ES"/>
        </w:rPr>
        <w:t>La Armada ucraniana, por su parte, aseguró que sus barcos habían sido golpeados y que se les impidió el paso cuando trataron de salir de la zona.</w:t>
      </w:r>
      <w:r w:rsidR="002531E5">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El Servicio Federal de Seguridad ruso (FSB, antiguo KGB) confirmó posteriormente que uno de sus barcos de la guardia costera utilizó la fuerza para detener a la flotilla de Kiev.</w:t>
      </w:r>
      <w:r w:rsidR="002531E5">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Ucrania aseguró que había informado a las autoridades rusas de sus planes de manera previa.</w:t>
      </w:r>
      <w:r w:rsidR="002531E5">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 xml:space="preserve">El puente de </w:t>
      </w:r>
      <w:proofErr w:type="spellStart"/>
      <w:r w:rsidRPr="00184B3E">
        <w:rPr>
          <w:rFonts w:ascii="Arial" w:eastAsia="Times New Roman" w:hAnsi="Arial" w:cs="Arial"/>
          <w:sz w:val="24"/>
          <w:szCs w:val="24"/>
          <w:lang w:eastAsia="es-ES"/>
        </w:rPr>
        <w:t>Kerch</w:t>
      </w:r>
      <w:proofErr w:type="spellEnd"/>
      <w:r w:rsidRPr="00184B3E">
        <w:rPr>
          <w:rFonts w:ascii="Arial" w:eastAsia="Times New Roman" w:hAnsi="Arial" w:cs="Arial"/>
          <w:sz w:val="24"/>
          <w:szCs w:val="24"/>
          <w:lang w:eastAsia="es-ES"/>
        </w:rPr>
        <w:t xml:space="preserve"> une a Rusia continental con Crimea y fue construido por Moscú a principios de este año a pesar de la oposición de Ucrania.</w:t>
      </w:r>
    </w:p>
    <w:p w:rsidR="00F7323F" w:rsidRPr="00184B3E" w:rsidRDefault="00F7323F" w:rsidP="00184B3E">
      <w:pPr>
        <w:spacing w:before="100" w:beforeAutospacing="1" w:after="100" w:afterAutospacing="1" w:line="240" w:lineRule="auto"/>
        <w:jc w:val="both"/>
        <w:outlineLvl w:val="1"/>
        <w:rPr>
          <w:rFonts w:ascii="Arial" w:eastAsia="Times New Roman" w:hAnsi="Arial" w:cs="Arial"/>
          <w:bCs/>
          <w:sz w:val="24"/>
          <w:szCs w:val="24"/>
          <w:lang w:eastAsia="es-ES"/>
        </w:rPr>
      </w:pPr>
      <w:r w:rsidRPr="00184B3E">
        <w:rPr>
          <w:rFonts w:ascii="Arial" w:eastAsia="Times New Roman" w:hAnsi="Arial" w:cs="Arial"/>
          <w:bCs/>
          <w:sz w:val="24"/>
          <w:szCs w:val="24"/>
          <w:lang w:eastAsia="es-ES"/>
        </w:rPr>
        <w:t>2. ¿Cómo la destitución de un presidente ucraniano llevó a que se helaran las relaciones entre Rusia y Ucrania?</w:t>
      </w:r>
    </w:p>
    <w:p w:rsidR="00F7323F" w:rsidRPr="00184B3E" w:rsidRDefault="00F7323F" w:rsidP="00184B3E">
      <w:pPr>
        <w:spacing w:before="100" w:beforeAutospacing="1" w:after="100" w:afterAutospacing="1" w:line="240" w:lineRule="auto"/>
        <w:jc w:val="both"/>
        <w:rPr>
          <w:rFonts w:ascii="Arial" w:eastAsia="Times New Roman" w:hAnsi="Arial" w:cs="Arial"/>
          <w:sz w:val="24"/>
          <w:szCs w:val="24"/>
          <w:lang w:eastAsia="es-ES"/>
        </w:rPr>
      </w:pPr>
      <w:r w:rsidRPr="00184B3E">
        <w:rPr>
          <w:rFonts w:ascii="Arial" w:eastAsia="Times New Roman" w:hAnsi="Arial" w:cs="Arial"/>
          <w:sz w:val="24"/>
          <w:szCs w:val="24"/>
          <w:lang w:eastAsia="es-ES"/>
        </w:rPr>
        <w:t>Ucrania, exrepública soviética, obtuvo su independencia después del colapso de la Unión Soviética, en 1991.</w:t>
      </w:r>
      <w:r w:rsidR="00EE4902">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 xml:space="preserve">Pero Ucrania siempre se ha visto inclinada hacia Occidente y es considerada por Rusia como una amenaza para sus intereses. En </w:t>
      </w:r>
      <w:r w:rsidRPr="00184B3E">
        <w:rPr>
          <w:rFonts w:ascii="Arial" w:eastAsia="Times New Roman" w:hAnsi="Arial" w:cs="Arial"/>
          <w:sz w:val="24"/>
          <w:szCs w:val="24"/>
          <w:lang w:eastAsia="es-ES"/>
        </w:rPr>
        <w:lastRenderedPageBreak/>
        <w:t xml:space="preserve">2014, </w:t>
      </w:r>
      <w:r w:rsidRPr="00184B3E">
        <w:rPr>
          <w:rFonts w:ascii="Arial" w:eastAsia="Times New Roman" w:hAnsi="Arial" w:cs="Arial"/>
          <w:bCs/>
          <w:sz w:val="24"/>
          <w:szCs w:val="24"/>
          <w:lang w:eastAsia="es-ES"/>
        </w:rPr>
        <w:t xml:space="preserve">protestas callejeras masivas </w:t>
      </w:r>
      <w:r w:rsidRPr="00184B3E">
        <w:rPr>
          <w:rFonts w:ascii="Arial" w:eastAsia="Times New Roman" w:hAnsi="Arial" w:cs="Arial"/>
          <w:sz w:val="24"/>
          <w:szCs w:val="24"/>
          <w:lang w:eastAsia="es-ES"/>
        </w:rPr>
        <w:t xml:space="preserve">contra la decisión del gobierno de Ucrania de abandonar los planes para un acuerdo de asociación con la Unión Europea condujeron a la destitución del líder ucraniano </w:t>
      </w:r>
      <w:proofErr w:type="spellStart"/>
      <w:r w:rsidRPr="00184B3E">
        <w:rPr>
          <w:rFonts w:ascii="Arial" w:eastAsia="Times New Roman" w:hAnsi="Arial" w:cs="Arial"/>
          <w:bCs/>
          <w:sz w:val="24"/>
          <w:szCs w:val="24"/>
          <w:lang w:eastAsia="es-ES"/>
        </w:rPr>
        <w:t>Viktor</w:t>
      </w:r>
      <w:proofErr w:type="spellEnd"/>
      <w:r w:rsidRPr="00184B3E">
        <w:rPr>
          <w:rFonts w:ascii="Arial" w:eastAsia="Times New Roman" w:hAnsi="Arial" w:cs="Arial"/>
          <w:bCs/>
          <w:sz w:val="24"/>
          <w:szCs w:val="24"/>
          <w:lang w:eastAsia="es-ES"/>
        </w:rPr>
        <w:t xml:space="preserve"> </w:t>
      </w:r>
      <w:proofErr w:type="spellStart"/>
      <w:r w:rsidRPr="00184B3E">
        <w:rPr>
          <w:rFonts w:ascii="Arial" w:eastAsia="Times New Roman" w:hAnsi="Arial" w:cs="Arial"/>
          <w:bCs/>
          <w:sz w:val="24"/>
          <w:szCs w:val="24"/>
          <w:lang w:eastAsia="es-ES"/>
        </w:rPr>
        <w:t>Yanukóvich</w:t>
      </w:r>
      <w:proofErr w:type="spellEnd"/>
      <w:r w:rsidRPr="00184B3E">
        <w:rPr>
          <w:rFonts w:ascii="Arial" w:eastAsia="Times New Roman" w:hAnsi="Arial" w:cs="Arial"/>
          <w:sz w:val="24"/>
          <w:szCs w:val="24"/>
          <w:lang w:eastAsia="es-ES"/>
        </w:rPr>
        <w:t>, apoyado por Rusia.</w:t>
      </w:r>
      <w:r w:rsidR="00931A66">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Entonces, Rusia se anexó Crimea y combatientes separatistas, apoyados por Rusia, lanzaron un enfrentamiento armado en las regiones de Donetsk y Luhansk, en el este de Ucrania.</w:t>
      </w:r>
      <w:r w:rsidR="00931A66">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Ucrania y Occidente acusaron a Rusia de enviar sus tropas a la región y armar a los separatistas, pero Moscú niega las acusaciones y afirma que son voluntarios rusos que están ayudando a los rebeldes.</w:t>
      </w:r>
    </w:p>
    <w:p w:rsidR="00F7323F" w:rsidRPr="00184B3E" w:rsidRDefault="00F7323F" w:rsidP="00184B3E">
      <w:pPr>
        <w:spacing w:before="100" w:beforeAutospacing="1" w:after="100" w:afterAutospacing="1" w:line="240" w:lineRule="auto"/>
        <w:jc w:val="both"/>
        <w:outlineLvl w:val="1"/>
        <w:rPr>
          <w:rFonts w:ascii="Arial" w:eastAsia="Times New Roman" w:hAnsi="Arial" w:cs="Arial"/>
          <w:bCs/>
          <w:sz w:val="24"/>
          <w:szCs w:val="24"/>
          <w:lang w:eastAsia="es-ES"/>
        </w:rPr>
      </w:pPr>
      <w:r w:rsidRPr="00184B3E">
        <w:rPr>
          <w:rFonts w:ascii="Arial" w:eastAsia="Times New Roman" w:hAnsi="Arial" w:cs="Arial"/>
          <w:bCs/>
          <w:sz w:val="24"/>
          <w:szCs w:val="24"/>
          <w:lang w:eastAsia="es-ES"/>
        </w:rPr>
        <w:t>3. ¿Por qué las aguas que rodean a Crimea son una zona de conflicto?</w:t>
      </w:r>
    </w:p>
    <w:p w:rsidR="00F7323F" w:rsidRPr="00184B3E" w:rsidRDefault="00F7323F" w:rsidP="00184B3E">
      <w:pPr>
        <w:spacing w:before="100" w:beforeAutospacing="1" w:after="100" w:afterAutospacing="1" w:line="240" w:lineRule="auto"/>
        <w:jc w:val="both"/>
        <w:rPr>
          <w:rFonts w:ascii="Arial" w:eastAsia="Times New Roman" w:hAnsi="Arial" w:cs="Arial"/>
          <w:sz w:val="24"/>
          <w:szCs w:val="24"/>
          <w:lang w:eastAsia="es-ES"/>
        </w:rPr>
      </w:pPr>
      <w:r w:rsidRPr="00184B3E">
        <w:rPr>
          <w:rFonts w:ascii="Arial" w:eastAsia="Times New Roman" w:hAnsi="Arial" w:cs="Arial"/>
          <w:sz w:val="24"/>
          <w:szCs w:val="24"/>
          <w:lang w:eastAsia="es-ES"/>
        </w:rPr>
        <w:t xml:space="preserve">Desde que Moscú se anexó Crimea en 2014, las tensiones entre ambos países se han incrementado por el acceso al mar Negro y al mar de </w:t>
      </w:r>
      <w:proofErr w:type="spellStart"/>
      <w:r w:rsidRPr="00184B3E">
        <w:rPr>
          <w:rFonts w:ascii="Arial" w:eastAsia="Times New Roman" w:hAnsi="Arial" w:cs="Arial"/>
          <w:sz w:val="24"/>
          <w:szCs w:val="24"/>
          <w:lang w:eastAsia="es-ES"/>
        </w:rPr>
        <w:t>Azov</w:t>
      </w:r>
      <w:proofErr w:type="spellEnd"/>
      <w:r w:rsidRPr="00184B3E">
        <w:rPr>
          <w:rFonts w:ascii="Arial" w:eastAsia="Times New Roman" w:hAnsi="Arial" w:cs="Arial"/>
          <w:sz w:val="24"/>
          <w:szCs w:val="24"/>
          <w:lang w:eastAsia="es-ES"/>
        </w:rPr>
        <w:t>, que rodean la Península.</w:t>
      </w:r>
      <w:r w:rsidR="00CB4E36">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Y tanto Moscú como Kiev han estado aumentando su presencia militar en la zona.</w:t>
      </w:r>
      <w:r w:rsidR="0041687A">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Las potencias de Occidente acusan a Rusia y al presidente Vladimir Putin de buscar conflicto.</w:t>
      </w:r>
      <w:r w:rsidR="0041687A">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 xml:space="preserve">La zona entre el mar Negro y el mar de </w:t>
      </w:r>
      <w:proofErr w:type="spellStart"/>
      <w:r w:rsidRPr="00184B3E">
        <w:rPr>
          <w:rFonts w:ascii="Arial" w:eastAsia="Times New Roman" w:hAnsi="Arial" w:cs="Arial"/>
          <w:sz w:val="24"/>
          <w:szCs w:val="24"/>
          <w:lang w:eastAsia="es-ES"/>
        </w:rPr>
        <w:t>Azov</w:t>
      </w:r>
      <w:proofErr w:type="spellEnd"/>
      <w:r w:rsidRPr="00184B3E">
        <w:rPr>
          <w:rFonts w:ascii="Arial" w:eastAsia="Times New Roman" w:hAnsi="Arial" w:cs="Arial"/>
          <w:sz w:val="24"/>
          <w:szCs w:val="24"/>
          <w:lang w:eastAsia="es-ES"/>
        </w:rPr>
        <w:t xml:space="preserve">, donde ocurrió la última confrontación, es un laberinto de fronteras disputadas y derechos en disputa para tener acceso por el estrecho de </w:t>
      </w:r>
      <w:proofErr w:type="spellStart"/>
      <w:r w:rsidRPr="00184B3E">
        <w:rPr>
          <w:rFonts w:ascii="Arial" w:eastAsia="Times New Roman" w:hAnsi="Arial" w:cs="Arial"/>
          <w:sz w:val="24"/>
          <w:szCs w:val="24"/>
          <w:lang w:eastAsia="es-ES"/>
        </w:rPr>
        <w:t>Kerch</w:t>
      </w:r>
      <w:proofErr w:type="spellEnd"/>
      <w:r w:rsidRPr="00184B3E">
        <w:rPr>
          <w:rFonts w:ascii="Arial" w:eastAsia="Times New Roman" w:hAnsi="Arial" w:cs="Arial"/>
          <w:sz w:val="24"/>
          <w:szCs w:val="24"/>
          <w:lang w:eastAsia="es-ES"/>
        </w:rPr>
        <w:t>.</w:t>
      </w:r>
      <w:r w:rsidR="0041687A">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 xml:space="preserve">Después de que Moscú se anexó Crimea, </w:t>
      </w:r>
      <w:r w:rsidRPr="00184B3E">
        <w:rPr>
          <w:rFonts w:ascii="Arial" w:eastAsia="Times New Roman" w:hAnsi="Arial" w:cs="Arial"/>
          <w:bCs/>
          <w:sz w:val="24"/>
          <w:szCs w:val="24"/>
          <w:lang w:eastAsia="es-ES"/>
        </w:rPr>
        <w:t xml:space="preserve">Rusia reclamó las aguas territoriales frente a la costa de la península, </w:t>
      </w:r>
      <w:r w:rsidRPr="00184B3E">
        <w:rPr>
          <w:rFonts w:ascii="Arial" w:eastAsia="Times New Roman" w:hAnsi="Arial" w:cs="Arial"/>
          <w:sz w:val="24"/>
          <w:szCs w:val="24"/>
          <w:lang w:eastAsia="es-ES"/>
        </w:rPr>
        <w:t>lo que Ucrania no reconoce.</w:t>
      </w:r>
      <w:r w:rsidR="0041687A">
        <w:rPr>
          <w:rFonts w:ascii="Arial" w:eastAsia="Times New Roman" w:hAnsi="Arial" w:cs="Arial"/>
          <w:sz w:val="24"/>
          <w:szCs w:val="24"/>
          <w:lang w:eastAsia="es-ES"/>
        </w:rPr>
        <w:t xml:space="preserve"> </w:t>
      </w:r>
      <w:r w:rsidRPr="00184B3E">
        <w:rPr>
          <w:rFonts w:ascii="Arial" w:eastAsia="Times New Roman" w:hAnsi="Arial" w:cs="Arial"/>
          <w:sz w:val="24"/>
          <w:szCs w:val="24"/>
          <w:lang w:eastAsia="es-ES"/>
        </w:rPr>
        <w:t xml:space="preserve">El puente de </w:t>
      </w:r>
      <w:proofErr w:type="spellStart"/>
      <w:r w:rsidRPr="00184B3E">
        <w:rPr>
          <w:rFonts w:ascii="Arial" w:eastAsia="Times New Roman" w:hAnsi="Arial" w:cs="Arial"/>
          <w:sz w:val="24"/>
          <w:szCs w:val="24"/>
          <w:lang w:eastAsia="es-ES"/>
        </w:rPr>
        <w:t>Kerch</w:t>
      </w:r>
      <w:proofErr w:type="spellEnd"/>
      <w:r w:rsidRPr="00184B3E">
        <w:rPr>
          <w:rFonts w:ascii="Arial" w:eastAsia="Times New Roman" w:hAnsi="Arial" w:cs="Arial"/>
          <w:sz w:val="24"/>
          <w:szCs w:val="24"/>
          <w:lang w:eastAsia="es-ES"/>
        </w:rPr>
        <w:t>, donde Rusia detuvo a las embarcaciones ucranianas, une a Rusia continental con Crimea y fue construido por Moscú a principios de este año a pesar de la oposición de Ucrania.</w:t>
      </w:r>
    </w:p>
    <w:bookmarkStart w:id="0" w:name="_GoBack"/>
    <w:bookmarkEnd w:id="0"/>
    <w:p w:rsidR="00E62425" w:rsidRPr="00184B3E" w:rsidRDefault="00ED5EC6" w:rsidP="00184B3E">
      <w:pPr>
        <w:jc w:val="both"/>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HYPERLINK "</w:instrText>
      </w:r>
      <w:r w:rsidRPr="00ED5EC6">
        <w:rPr>
          <w:rFonts w:ascii="Arial" w:hAnsi="Arial" w:cs="Arial"/>
          <w:sz w:val="24"/>
          <w:szCs w:val="24"/>
        </w:rPr>
        <w:instrText>https://www.bbc.com/mundo/noticias-internacional-46345417</w:instrText>
      </w:r>
      <w:r>
        <w:rPr>
          <w:rFonts w:ascii="Arial" w:hAnsi="Arial" w:cs="Arial"/>
          <w:sz w:val="24"/>
          <w:szCs w:val="24"/>
        </w:rPr>
        <w:instrText xml:space="preserve">" </w:instrText>
      </w:r>
      <w:r>
        <w:rPr>
          <w:rFonts w:ascii="Arial" w:hAnsi="Arial" w:cs="Arial"/>
          <w:sz w:val="24"/>
          <w:szCs w:val="24"/>
        </w:rPr>
        <w:fldChar w:fldCharType="separate"/>
      </w:r>
      <w:r w:rsidRPr="00650536">
        <w:rPr>
          <w:rStyle w:val="Hipervnculo"/>
          <w:rFonts w:ascii="Arial" w:hAnsi="Arial" w:cs="Arial"/>
          <w:sz w:val="24"/>
          <w:szCs w:val="24"/>
        </w:rPr>
        <w:t>https://www.bbc.com/mundo/noticias-internacional-46345417</w:t>
      </w:r>
      <w:r>
        <w:rPr>
          <w:rFonts w:ascii="Arial" w:hAnsi="Arial" w:cs="Arial"/>
          <w:sz w:val="24"/>
          <w:szCs w:val="24"/>
        </w:rPr>
        <w:fldChar w:fldCharType="end"/>
      </w:r>
      <w:r>
        <w:rPr>
          <w:rStyle w:val="Hipervnculo"/>
          <w:rFonts w:ascii="Arial" w:hAnsi="Arial" w:cs="Arial"/>
          <w:color w:val="auto"/>
          <w:sz w:val="24"/>
          <w:szCs w:val="24"/>
        </w:rPr>
        <w:t xml:space="preserve"> </w:t>
      </w:r>
      <w:r w:rsidR="00F7323F" w:rsidRPr="00184B3E">
        <w:rPr>
          <w:rFonts w:ascii="Arial" w:hAnsi="Arial" w:cs="Arial"/>
          <w:sz w:val="24"/>
          <w:szCs w:val="24"/>
        </w:rPr>
        <w:t xml:space="preserve"> </w:t>
      </w:r>
    </w:p>
    <w:sectPr w:rsidR="00E62425" w:rsidRPr="00184B3E"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E643F"/>
    <w:multiLevelType w:val="multilevel"/>
    <w:tmpl w:val="03ECA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56F2DF9"/>
    <w:multiLevelType w:val="multilevel"/>
    <w:tmpl w:val="E264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A25484"/>
    <w:multiLevelType w:val="multilevel"/>
    <w:tmpl w:val="40B25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58608C"/>
    <w:multiLevelType w:val="multilevel"/>
    <w:tmpl w:val="5AD29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941A94"/>
    <w:multiLevelType w:val="multilevel"/>
    <w:tmpl w:val="8BB2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C1E"/>
    <w:rsid w:val="00135367"/>
    <w:rsid w:val="00184B3E"/>
    <w:rsid w:val="001F5C91"/>
    <w:rsid w:val="0022485E"/>
    <w:rsid w:val="002531E5"/>
    <w:rsid w:val="00337DB3"/>
    <w:rsid w:val="003C6DA7"/>
    <w:rsid w:val="0041687A"/>
    <w:rsid w:val="004E45A7"/>
    <w:rsid w:val="00525C1E"/>
    <w:rsid w:val="005D46D5"/>
    <w:rsid w:val="0078690A"/>
    <w:rsid w:val="00830EDC"/>
    <w:rsid w:val="008C5446"/>
    <w:rsid w:val="00931A66"/>
    <w:rsid w:val="009752ED"/>
    <w:rsid w:val="00984577"/>
    <w:rsid w:val="00CB4E36"/>
    <w:rsid w:val="00E62425"/>
    <w:rsid w:val="00ED5EC6"/>
    <w:rsid w:val="00EE4902"/>
    <w:rsid w:val="00F7323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3CFB72-957E-4D9E-94EC-D69CCA653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F7323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315479">
      <w:bodyDiv w:val="1"/>
      <w:marLeft w:val="0"/>
      <w:marRight w:val="0"/>
      <w:marTop w:val="0"/>
      <w:marBottom w:val="0"/>
      <w:divBdr>
        <w:top w:val="none" w:sz="0" w:space="0" w:color="auto"/>
        <w:left w:val="none" w:sz="0" w:space="0" w:color="auto"/>
        <w:bottom w:val="none" w:sz="0" w:space="0" w:color="auto"/>
        <w:right w:val="none" w:sz="0" w:space="0" w:color="auto"/>
      </w:divBdr>
      <w:divsChild>
        <w:div w:id="2147240196">
          <w:marLeft w:val="0"/>
          <w:marRight w:val="0"/>
          <w:marTop w:val="0"/>
          <w:marBottom w:val="0"/>
          <w:divBdr>
            <w:top w:val="none" w:sz="0" w:space="0" w:color="auto"/>
            <w:left w:val="none" w:sz="0" w:space="0" w:color="auto"/>
            <w:bottom w:val="none" w:sz="0" w:space="0" w:color="auto"/>
            <w:right w:val="none" w:sz="0" w:space="0" w:color="auto"/>
          </w:divBdr>
        </w:div>
        <w:div w:id="491411144">
          <w:marLeft w:val="0"/>
          <w:marRight w:val="0"/>
          <w:marTop w:val="0"/>
          <w:marBottom w:val="0"/>
          <w:divBdr>
            <w:top w:val="none" w:sz="0" w:space="0" w:color="auto"/>
            <w:left w:val="none" w:sz="0" w:space="0" w:color="auto"/>
            <w:bottom w:val="none" w:sz="0" w:space="0" w:color="auto"/>
            <w:right w:val="none" w:sz="0" w:space="0" w:color="auto"/>
          </w:divBdr>
          <w:divsChild>
            <w:div w:id="1341277930">
              <w:marLeft w:val="0"/>
              <w:marRight w:val="0"/>
              <w:marTop w:val="0"/>
              <w:marBottom w:val="0"/>
              <w:divBdr>
                <w:top w:val="none" w:sz="0" w:space="0" w:color="auto"/>
                <w:left w:val="none" w:sz="0" w:space="0" w:color="auto"/>
                <w:bottom w:val="none" w:sz="0" w:space="0" w:color="auto"/>
                <w:right w:val="none" w:sz="0" w:space="0" w:color="auto"/>
              </w:divBdr>
            </w:div>
          </w:divsChild>
        </w:div>
        <w:div w:id="1507094188">
          <w:marLeft w:val="0"/>
          <w:marRight w:val="0"/>
          <w:marTop w:val="0"/>
          <w:marBottom w:val="0"/>
          <w:divBdr>
            <w:top w:val="none" w:sz="0" w:space="0" w:color="auto"/>
            <w:left w:val="none" w:sz="0" w:space="0" w:color="auto"/>
            <w:bottom w:val="none" w:sz="0" w:space="0" w:color="auto"/>
            <w:right w:val="none" w:sz="0" w:space="0" w:color="auto"/>
          </w:divBdr>
        </w:div>
        <w:div w:id="1467813229">
          <w:marLeft w:val="0"/>
          <w:marRight w:val="0"/>
          <w:marTop w:val="0"/>
          <w:marBottom w:val="0"/>
          <w:divBdr>
            <w:top w:val="none" w:sz="0" w:space="0" w:color="auto"/>
            <w:left w:val="none" w:sz="0" w:space="0" w:color="auto"/>
            <w:bottom w:val="none" w:sz="0" w:space="0" w:color="auto"/>
            <w:right w:val="none" w:sz="0" w:space="0" w:color="auto"/>
          </w:divBdr>
          <w:divsChild>
            <w:div w:id="78141722">
              <w:marLeft w:val="0"/>
              <w:marRight w:val="0"/>
              <w:marTop w:val="0"/>
              <w:marBottom w:val="0"/>
              <w:divBdr>
                <w:top w:val="none" w:sz="0" w:space="0" w:color="auto"/>
                <w:left w:val="none" w:sz="0" w:space="0" w:color="auto"/>
                <w:bottom w:val="none" w:sz="0" w:space="0" w:color="auto"/>
                <w:right w:val="none" w:sz="0" w:space="0" w:color="auto"/>
              </w:divBdr>
              <w:divsChild>
                <w:div w:id="271402750">
                  <w:marLeft w:val="0"/>
                  <w:marRight w:val="0"/>
                  <w:marTop w:val="0"/>
                  <w:marBottom w:val="0"/>
                  <w:divBdr>
                    <w:top w:val="none" w:sz="0" w:space="0" w:color="auto"/>
                    <w:left w:val="none" w:sz="0" w:space="0" w:color="auto"/>
                    <w:bottom w:val="none" w:sz="0" w:space="0" w:color="auto"/>
                    <w:right w:val="none" w:sz="0" w:space="0" w:color="auto"/>
                  </w:divBdr>
                  <w:divsChild>
                    <w:div w:id="1648970230">
                      <w:marLeft w:val="0"/>
                      <w:marRight w:val="0"/>
                      <w:marTop w:val="0"/>
                      <w:marBottom w:val="0"/>
                      <w:divBdr>
                        <w:top w:val="none" w:sz="0" w:space="0" w:color="auto"/>
                        <w:left w:val="none" w:sz="0" w:space="0" w:color="auto"/>
                        <w:bottom w:val="none" w:sz="0" w:space="0" w:color="auto"/>
                        <w:right w:val="none" w:sz="0" w:space="0" w:color="auto"/>
                      </w:divBdr>
                      <w:divsChild>
                        <w:div w:id="190410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02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337245">
          <w:marLeft w:val="0"/>
          <w:marRight w:val="0"/>
          <w:marTop w:val="0"/>
          <w:marBottom w:val="0"/>
          <w:divBdr>
            <w:top w:val="none" w:sz="0" w:space="0" w:color="auto"/>
            <w:left w:val="none" w:sz="0" w:space="0" w:color="auto"/>
            <w:bottom w:val="none" w:sz="0" w:space="0" w:color="auto"/>
            <w:right w:val="none" w:sz="0" w:space="0" w:color="auto"/>
          </w:divBdr>
        </w:div>
        <w:div w:id="1832598523">
          <w:marLeft w:val="0"/>
          <w:marRight w:val="0"/>
          <w:marTop w:val="0"/>
          <w:marBottom w:val="0"/>
          <w:divBdr>
            <w:top w:val="none" w:sz="0" w:space="0" w:color="auto"/>
            <w:left w:val="none" w:sz="0" w:space="0" w:color="auto"/>
            <w:bottom w:val="none" w:sz="0" w:space="0" w:color="auto"/>
            <w:right w:val="none" w:sz="0" w:space="0" w:color="auto"/>
          </w:divBdr>
        </w:div>
        <w:div w:id="523978838">
          <w:marLeft w:val="0"/>
          <w:marRight w:val="0"/>
          <w:marTop w:val="0"/>
          <w:marBottom w:val="0"/>
          <w:divBdr>
            <w:top w:val="none" w:sz="0" w:space="0" w:color="auto"/>
            <w:left w:val="none" w:sz="0" w:space="0" w:color="auto"/>
            <w:bottom w:val="none" w:sz="0" w:space="0" w:color="auto"/>
            <w:right w:val="none" w:sz="0" w:space="0" w:color="auto"/>
          </w:divBdr>
        </w:div>
        <w:div w:id="371613790">
          <w:marLeft w:val="0"/>
          <w:marRight w:val="0"/>
          <w:marTop w:val="0"/>
          <w:marBottom w:val="0"/>
          <w:divBdr>
            <w:top w:val="none" w:sz="0" w:space="0" w:color="auto"/>
            <w:left w:val="none" w:sz="0" w:space="0" w:color="auto"/>
            <w:bottom w:val="none" w:sz="0" w:space="0" w:color="auto"/>
            <w:right w:val="none" w:sz="0" w:space="0" w:color="auto"/>
          </w:divBdr>
        </w:div>
        <w:div w:id="406732479">
          <w:marLeft w:val="0"/>
          <w:marRight w:val="0"/>
          <w:marTop w:val="0"/>
          <w:marBottom w:val="0"/>
          <w:divBdr>
            <w:top w:val="none" w:sz="0" w:space="0" w:color="auto"/>
            <w:left w:val="none" w:sz="0" w:space="0" w:color="auto"/>
            <w:bottom w:val="none" w:sz="0" w:space="0" w:color="auto"/>
            <w:right w:val="none" w:sz="0" w:space="0" w:color="auto"/>
          </w:divBdr>
        </w:div>
        <w:div w:id="1231624330">
          <w:marLeft w:val="0"/>
          <w:marRight w:val="0"/>
          <w:marTop w:val="0"/>
          <w:marBottom w:val="0"/>
          <w:divBdr>
            <w:top w:val="none" w:sz="0" w:space="0" w:color="auto"/>
            <w:left w:val="none" w:sz="0" w:space="0" w:color="auto"/>
            <w:bottom w:val="none" w:sz="0" w:space="0" w:color="auto"/>
            <w:right w:val="none" w:sz="0" w:space="0" w:color="auto"/>
          </w:divBdr>
          <w:divsChild>
            <w:div w:id="204603434">
              <w:marLeft w:val="0"/>
              <w:marRight w:val="0"/>
              <w:marTop w:val="0"/>
              <w:marBottom w:val="0"/>
              <w:divBdr>
                <w:top w:val="none" w:sz="0" w:space="0" w:color="auto"/>
                <w:left w:val="none" w:sz="0" w:space="0" w:color="auto"/>
                <w:bottom w:val="none" w:sz="0" w:space="0" w:color="auto"/>
                <w:right w:val="none" w:sz="0" w:space="0" w:color="auto"/>
              </w:divBdr>
            </w:div>
          </w:divsChild>
        </w:div>
        <w:div w:id="1884947995">
          <w:marLeft w:val="0"/>
          <w:marRight w:val="0"/>
          <w:marTop w:val="0"/>
          <w:marBottom w:val="0"/>
          <w:divBdr>
            <w:top w:val="none" w:sz="0" w:space="0" w:color="auto"/>
            <w:left w:val="none" w:sz="0" w:space="0" w:color="auto"/>
            <w:bottom w:val="none" w:sz="0" w:space="0" w:color="auto"/>
            <w:right w:val="none" w:sz="0" w:space="0" w:color="auto"/>
          </w:divBdr>
        </w:div>
        <w:div w:id="2014335112">
          <w:marLeft w:val="0"/>
          <w:marRight w:val="0"/>
          <w:marTop w:val="0"/>
          <w:marBottom w:val="0"/>
          <w:divBdr>
            <w:top w:val="none" w:sz="0" w:space="0" w:color="auto"/>
            <w:left w:val="none" w:sz="0" w:space="0" w:color="auto"/>
            <w:bottom w:val="none" w:sz="0" w:space="0" w:color="auto"/>
            <w:right w:val="none" w:sz="0" w:space="0" w:color="auto"/>
          </w:divBdr>
          <w:divsChild>
            <w:div w:id="1934700243">
              <w:marLeft w:val="0"/>
              <w:marRight w:val="0"/>
              <w:marTop w:val="0"/>
              <w:marBottom w:val="0"/>
              <w:divBdr>
                <w:top w:val="none" w:sz="0" w:space="0" w:color="auto"/>
                <w:left w:val="none" w:sz="0" w:space="0" w:color="auto"/>
                <w:bottom w:val="none" w:sz="0" w:space="0" w:color="auto"/>
                <w:right w:val="none" w:sz="0" w:space="0" w:color="auto"/>
              </w:divBdr>
              <w:divsChild>
                <w:div w:id="325016555">
                  <w:marLeft w:val="0"/>
                  <w:marRight w:val="0"/>
                  <w:marTop w:val="0"/>
                  <w:marBottom w:val="0"/>
                  <w:divBdr>
                    <w:top w:val="none" w:sz="0" w:space="0" w:color="auto"/>
                    <w:left w:val="none" w:sz="0" w:space="0" w:color="auto"/>
                    <w:bottom w:val="none" w:sz="0" w:space="0" w:color="auto"/>
                    <w:right w:val="none" w:sz="0" w:space="0" w:color="auto"/>
                  </w:divBdr>
                  <w:divsChild>
                    <w:div w:id="1957442124">
                      <w:marLeft w:val="0"/>
                      <w:marRight w:val="0"/>
                      <w:marTop w:val="0"/>
                      <w:marBottom w:val="0"/>
                      <w:divBdr>
                        <w:top w:val="none" w:sz="0" w:space="0" w:color="auto"/>
                        <w:left w:val="none" w:sz="0" w:space="0" w:color="auto"/>
                        <w:bottom w:val="none" w:sz="0" w:space="0" w:color="auto"/>
                        <w:right w:val="none" w:sz="0" w:space="0" w:color="auto"/>
                      </w:divBdr>
                      <w:divsChild>
                        <w:div w:id="117984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843934">
          <w:marLeft w:val="0"/>
          <w:marRight w:val="0"/>
          <w:marTop w:val="0"/>
          <w:marBottom w:val="0"/>
          <w:divBdr>
            <w:top w:val="none" w:sz="0" w:space="0" w:color="auto"/>
            <w:left w:val="none" w:sz="0" w:space="0" w:color="auto"/>
            <w:bottom w:val="none" w:sz="0" w:space="0" w:color="auto"/>
            <w:right w:val="none" w:sz="0" w:space="0" w:color="auto"/>
          </w:divBdr>
        </w:div>
        <w:div w:id="123230865">
          <w:marLeft w:val="0"/>
          <w:marRight w:val="0"/>
          <w:marTop w:val="0"/>
          <w:marBottom w:val="0"/>
          <w:divBdr>
            <w:top w:val="none" w:sz="0" w:space="0" w:color="auto"/>
            <w:left w:val="none" w:sz="0" w:space="0" w:color="auto"/>
            <w:bottom w:val="none" w:sz="0" w:space="0" w:color="auto"/>
            <w:right w:val="none" w:sz="0" w:space="0" w:color="auto"/>
          </w:divBdr>
        </w:div>
        <w:div w:id="152376271">
          <w:marLeft w:val="0"/>
          <w:marRight w:val="0"/>
          <w:marTop w:val="0"/>
          <w:marBottom w:val="0"/>
          <w:divBdr>
            <w:top w:val="none" w:sz="0" w:space="0" w:color="auto"/>
            <w:left w:val="none" w:sz="0" w:space="0" w:color="auto"/>
            <w:bottom w:val="none" w:sz="0" w:space="0" w:color="auto"/>
            <w:right w:val="none" w:sz="0" w:space="0" w:color="auto"/>
          </w:divBdr>
        </w:div>
        <w:div w:id="1832209064">
          <w:marLeft w:val="0"/>
          <w:marRight w:val="0"/>
          <w:marTop w:val="0"/>
          <w:marBottom w:val="0"/>
          <w:divBdr>
            <w:top w:val="none" w:sz="0" w:space="0" w:color="auto"/>
            <w:left w:val="none" w:sz="0" w:space="0" w:color="auto"/>
            <w:bottom w:val="none" w:sz="0" w:space="0" w:color="auto"/>
            <w:right w:val="none" w:sz="0" w:space="0" w:color="auto"/>
          </w:divBdr>
          <w:divsChild>
            <w:div w:id="1609969610">
              <w:marLeft w:val="0"/>
              <w:marRight w:val="0"/>
              <w:marTop w:val="0"/>
              <w:marBottom w:val="0"/>
              <w:divBdr>
                <w:top w:val="none" w:sz="0" w:space="0" w:color="auto"/>
                <w:left w:val="none" w:sz="0" w:space="0" w:color="auto"/>
                <w:bottom w:val="none" w:sz="0" w:space="0" w:color="auto"/>
                <w:right w:val="none" w:sz="0" w:space="0" w:color="auto"/>
              </w:divBdr>
            </w:div>
          </w:divsChild>
        </w:div>
        <w:div w:id="895094278">
          <w:marLeft w:val="0"/>
          <w:marRight w:val="0"/>
          <w:marTop w:val="0"/>
          <w:marBottom w:val="0"/>
          <w:divBdr>
            <w:top w:val="none" w:sz="0" w:space="0" w:color="auto"/>
            <w:left w:val="none" w:sz="0" w:space="0" w:color="auto"/>
            <w:bottom w:val="none" w:sz="0" w:space="0" w:color="auto"/>
            <w:right w:val="none" w:sz="0" w:space="0" w:color="auto"/>
          </w:divBdr>
        </w:div>
        <w:div w:id="48303831">
          <w:marLeft w:val="0"/>
          <w:marRight w:val="0"/>
          <w:marTop w:val="0"/>
          <w:marBottom w:val="0"/>
          <w:divBdr>
            <w:top w:val="none" w:sz="0" w:space="0" w:color="auto"/>
            <w:left w:val="none" w:sz="0" w:space="0" w:color="auto"/>
            <w:bottom w:val="none" w:sz="0" w:space="0" w:color="auto"/>
            <w:right w:val="none" w:sz="0" w:space="0" w:color="auto"/>
          </w:divBdr>
        </w:div>
        <w:div w:id="2003848835">
          <w:marLeft w:val="0"/>
          <w:marRight w:val="0"/>
          <w:marTop w:val="0"/>
          <w:marBottom w:val="0"/>
          <w:divBdr>
            <w:top w:val="none" w:sz="0" w:space="0" w:color="auto"/>
            <w:left w:val="none" w:sz="0" w:space="0" w:color="auto"/>
            <w:bottom w:val="none" w:sz="0" w:space="0" w:color="auto"/>
            <w:right w:val="none" w:sz="0" w:space="0" w:color="auto"/>
          </w:divBdr>
          <w:divsChild>
            <w:div w:id="1837576612">
              <w:marLeft w:val="0"/>
              <w:marRight w:val="0"/>
              <w:marTop w:val="0"/>
              <w:marBottom w:val="0"/>
              <w:divBdr>
                <w:top w:val="none" w:sz="0" w:space="0" w:color="auto"/>
                <w:left w:val="none" w:sz="0" w:space="0" w:color="auto"/>
                <w:bottom w:val="none" w:sz="0" w:space="0" w:color="auto"/>
                <w:right w:val="none" w:sz="0" w:space="0" w:color="auto"/>
              </w:divBdr>
              <w:divsChild>
                <w:div w:id="200096022">
                  <w:marLeft w:val="0"/>
                  <w:marRight w:val="0"/>
                  <w:marTop w:val="0"/>
                  <w:marBottom w:val="0"/>
                  <w:divBdr>
                    <w:top w:val="none" w:sz="0" w:space="0" w:color="auto"/>
                    <w:left w:val="none" w:sz="0" w:space="0" w:color="auto"/>
                    <w:bottom w:val="none" w:sz="0" w:space="0" w:color="auto"/>
                    <w:right w:val="none" w:sz="0" w:space="0" w:color="auto"/>
                  </w:divBdr>
                  <w:divsChild>
                    <w:div w:id="1466390057">
                      <w:marLeft w:val="0"/>
                      <w:marRight w:val="0"/>
                      <w:marTop w:val="0"/>
                      <w:marBottom w:val="0"/>
                      <w:divBdr>
                        <w:top w:val="none" w:sz="0" w:space="0" w:color="auto"/>
                        <w:left w:val="none" w:sz="0" w:space="0" w:color="auto"/>
                        <w:bottom w:val="none" w:sz="0" w:space="0" w:color="auto"/>
                        <w:right w:val="none" w:sz="0" w:space="0" w:color="auto"/>
                      </w:divBdr>
                      <w:divsChild>
                        <w:div w:id="141420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04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500124">
          <w:marLeft w:val="0"/>
          <w:marRight w:val="0"/>
          <w:marTop w:val="0"/>
          <w:marBottom w:val="0"/>
          <w:divBdr>
            <w:top w:val="none" w:sz="0" w:space="0" w:color="auto"/>
            <w:left w:val="none" w:sz="0" w:space="0" w:color="auto"/>
            <w:bottom w:val="none" w:sz="0" w:space="0" w:color="auto"/>
            <w:right w:val="none" w:sz="0" w:space="0" w:color="auto"/>
          </w:divBdr>
        </w:div>
        <w:div w:id="1499343531">
          <w:marLeft w:val="0"/>
          <w:marRight w:val="0"/>
          <w:marTop w:val="0"/>
          <w:marBottom w:val="0"/>
          <w:divBdr>
            <w:top w:val="none" w:sz="0" w:space="0" w:color="auto"/>
            <w:left w:val="none" w:sz="0" w:space="0" w:color="auto"/>
            <w:bottom w:val="none" w:sz="0" w:space="0" w:color="auto"/>
            <w:right w:val="none" w:sz="0" w:space="0" w:color="auto"/>
          </w:divBdr>
        </w:div>
        <w:div w:id="2072772640">
          <w:marLeft w:val="0"/>
          <w:marRight w:val="0"/>
          <w:marTop w:val="0"/>
          <w:marBottom w:val="0"/>
          <w:divBdr>
            <w:top w:val="none" w:sz="0" w:space="0" w:color="auto"/>
            <w:left w:val="none" w:sz="0" w:space="0" w:color="auto"/>
            <w:bottom w:val="none" w:sz="0" w:space="0" w:color="auto"/>
            <w:right w:val="none" w:sz="0" w:space="0" w:color="auto"/>
          </w:divBdr>
        </w:div>
        <w:div w:id="1296446396">
          <w:marLeft w:val="0"/>
          <w:marRight w:val="0"/>
          <w:marTop w:val="0"/>
          <w:marBottom w:val="0"/>
          <w:divBdr>
            <w:top w:val="none" w:sz="0" w:space="0" w:color="auto"/>
            <w:left w:val="none" w:sz="0" w:space="0" w:color="auto"/>
            <w:bottom w:val="none" w:sz="0" w:space="0" w:color="auto"/>
            <w:right w:val="none" w:sz="0" w:space="0" w:color="auto"/>
          </w:divBdr>
        </w:div>
        <w:div w:id="2123110286">
          <w:marLeft w:val="0"/>
          <w:marRight w:val="0"/>
          <w:marTop w:val="0"/>
          <w:marBottom w:val="0"/>
          <w:divBdr>
            <w:top w:val="none" w:sz="0" w:space="0" w:color="auto"/>
            <w:left w:val="none" w:sz="0" w:space="0" w:color="auto"/>
            <w:bottom w:val="none" w:sz="0" w:space="0" w:color="auto"/>
            <w:right w:val="none" w:sz="0" w:space="0" w:color="auto"/>
          </w:divBdr>
          <w:divsChild>
            <w:div w:id="1919822217">
              <w:marLeft w:val="0"/>
              <w:marRight w:val="0"/>
              <w:marTop w:val="0"/>
              <w:marBottom w:val="0"/>
              <w:divBdr>
                <w:top w:val="none" w:sz="0" w:space="0" w:color="auto"/>
                <w:left w:val="none" w:sz="0" w:space="0" w:color="auto"/>
                <w:bottom w:val="none" w:sz="0" w:space="0" w:color="auto"/>
                <w:right w:val="none" w:sz="0" w:space="0" w:color="auto"/>
              </w:divBdr>
              <w:divsChild>
                <w:div w:id="333187316">
                  <w:marLeft w:val="0"/>
                  <w:marRight w:val="0"/>
                  <w:marTop w:val="0"/>
                  <w:marBottom w:val="0"/>
                  <w:divBdr>
                    <w:top w:val="none" w:sz="0" w:space="0" w:color="auto"/>
                    <w:left w:val="none" w:sz="0" w:space="0" w:color="auto"/>
                    <w:bottom w:val="none" w:sz="0" w:space="0" w:color="auto"/>
                    <w:right w:val="none" w:sz="0" w:space="0" w:color="auto"/>
                  </w:divBdr>
                  <w:divsChild>
                    <w:div w:id="2132749849">
                      <w:marLeft w:val="0"/>
                      <w:marRight w:val="0"/>
                      <w:marTop w:val="0"/>
                      <w:marBottom w:val="0"/>
                      <w:divBdr>
                        <w:top w:val="none" w:sz="0" w:space="0" w:color="auto"/>
                        <w:left w:val="none" w:sz="0" w:space="0" w:color="auto"/>
                        <w:bottom w:val="none" w:sz="0" w:space="0" w:color="auto"/>
                        <w:right w:val="none" w:sz="0" w:space="0" w:color="auto"/>
                      </w:divBdr>
                      <w:divsChild>
                        <w:div w:id="145549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68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954342">
          <w:marLeft w:val="0"/>
          <w:marRight w:val="0"/>
          <w:marTop w:val="0"/>
          <w:marBottom w:val="0"/>
          <w:divBdr>
            <w:top w:val="none" w:sz="0" w:space="0" w:color="auto"/>
            <w:left w:val="none" w:sz="0" w:space="0" w:color="auto"/>
            <w:bottom w:val="none" w:sz="0" w:space="0" w:color="auto"/>
            <w:right w:val="none" w:sz="0" w:space="0" w:color="auto"/>
          </w:divBdr>
        </w:div>
        <w:div w:id="702680786">
          <w:marLeft w:val="0"/>
          <w:marRight w:val="0"/>
          <w:marTop w:val="0"/>
          <w:marBottom w:val="0"/>
          <w:divBdr>
            <w:top w:val="none" w:sz="0" w:space="0" w:color="auto"/>
            <w:left w:val="none" w:sz="0" w:space="0" w:color="auto"/>
            <w:bottom w:val="none" w:sz="0" w:space="0" w:color="auto"/>
            <w:right w:val="none" w:sz="0" w:space="0" w:color="auto"/>
          </w:divBdr>
        </w:div>
        <w:div w:id="464466942">
          <w:marLeft w:val="0"/>
          <w:marRight w:val="0"/>
          <w:marTop w:val="0"/>
          <w:marBottom w:val="0"/>
          <w:divBdr>
            <w:top w:val="none" w:sz="0" w:space="0" w:color="auto"/>
            <w:left w:val="none" w:sz="0" w:space="0" w:color="auto"/>
            <w:bottom w:val="none" w:sz="0" w:space="0" w:color="auto"/>
            <w:right w:val="none" w:sz="0" w:space="0" w:color="auto"/>
          </w:divBdr>
        </w:div>
        <w:div w:id="494301164">
          <w:marLeft w:val="0"/>
          <w:marRight w:val="0"/>
          <w:marTop w:val="0"/>
          <w:marBottom w:val="0"/>
          <w:divBdr>
            <w:top w:val="none" w:sz="0" w:space="0" w:color="auto"/>
            <w:left w:val="none" w:sz="0" w:space="0" w:color="auto"/>
            <w:bottom w:val="none" w:sz="0" w:space="0" w:color="auto"/>
            <w:right w:val="none" w:sz="0" w:space="0" w:color="auto"/>
          </w:divBdr>
        </w:div>
        <w:div w:id="1076587683">
          <w:marLeft w:val="0"/>
          <w:marRight w:val="0"/>
          <w:marTop w:val="0"/>
          <w:marBottom w:val="0"/>
          <w:divBdr>
            <w:top w:val="none" w:sz="0" w:space="0" w:color="auto"/>
            <w:left w:val="none" w:sz="0" w:space="0" w:color="auto"/>
            <w:bottom w:val="none" w:sz="0" w:space="0" w:color="auto"/>
            <w:right w:val="none" w:sz="0" w:space="0" w:color="auto"/>
          </w:divBdr>
          <w:divsChild>
            <w:div w:id="428892352">
              <w:marLeft w:val="0"/>
              <w:marRight w:val="0"/>
              <w:marTop w:val="0"/>
              <w:marBottom w:val="0"/>
              <w:divBdr>
                <w:top w:val="none" w:sz="0" w:space="0" w:color="auto"/>
                <w:left w:val="none" w:sz="0" w:space="0" w:color="auto"/>
                <w:bottom w:val="none" w:sz="0" w:space="0" w:color="auto"/>
                <w:right w:val="none" w:sz="0" w:space="0" w:color="auto"/>
              </w:divBdr>
            </w:div>
          </w:divsChild>
        </w:div>
        <w:div w:id="1409764246">
          <w:marLeft w:val="0"/>
          <w:marRight w:val="0"/>
          <w:marTop w:val="0"/>
          <w:marBottom w:val="0"/>
          <w:divBdr>
            <w:top w:val="none" w:sz="0" w:space="0" w:color="auto"/>
            <w:left w:val="none" w:sz="0" w:space="0" w:color="auto"/>
            <w:bottom w:val="none" w:sz="0" w:space="0" w:color="auto"/>
            <w:right w:val="none" w:sz="0" w:space="0" w:color="auto"/>
          </w:divBdr>
        </w:div>
        <w:div w:id="1519656669">
          <w:marLeft w:val="0"/>
          <w:marRight w:val="0"/>
          <w:marTop w:val="0"/>
          <w:marBottom w:val="0"/>
          <w:divBdr>
            <w:top w:val="none" w:sz="0" w:space="0" w:color="auto"/>
            <w:left w:val="none" w:sz="0" w:space="0" w:color="auto"/>
            <w:bottom w:val="none" w:sz="0" w:space="0" w:color="auto"/>
            <w:right w:val="none" w:sz="0" w:space="0" w:color="auto"/>
          </w:divBdr>
        </w:div>
        <w:div w:id="173957000">
          <w:marLeft w:val="0"/>
          <w:marRight w:val="0"/>
          <w:marTop w:val="0"/>
          <w:marBottom w:val="0"/>
          <w:divBdr>
            <w:top w:val="none" w:sz="0" w:space="0" w:color="auto"/>
            <w:left w:val="none" w:sz="0" w:space="0" w:color="auto"/>
            <w:bottom w:val="none" w:sz="0" w:space="0" w:color="auto"/>
            <w:right w:val="none" w:sz="0" w:space="0" w:color="auto"/>
          </w:divBdr>
        </w:div>
        <w:div w:id="39747313">
          <w:marLeft w:val="0"/>
          <w:marRight w:val="0"/>
          <w:marTop w:val="0"/>
          <w:marBottom w:val="0"/>
          <w:divBdr>
            <w:top w:val="none" w:sz="0" w:space="0" w:color="auto"/>
            <w:left w:val="none" w:sz="0" w:space="0" w:color="auto"/>
            <w:bottom w:val="none" w:sz="0" w:space="0" w:color="auto"/>
            <w:right w:val="none" w:sz="0" w:space="0" w:color="auto"/>
          </w:divBdr>
        </w:div>
        <w:div w:id="287469000">
          <w:marLeft w:val="0"/>
          <w:marRight w:val="0"/>
          <w:marTop w:val="0"/>
          <w:marBottom w:val="0"/>
          <w:divBdr>
            <w:top w:val="none" w:sz="0" w:space="0" w:color="auto"/>
            <w:left w:val="none" w:sz="0" w:space="0" w:color="auto"/>
            <w:bottom w:val="none" w:sz="0" w:space="0" w:color="auto"/>
            <w:right w:val="none" w:sz="0" w:space="0" w:color="auto"/>
          </w:divBdr>
        </w:div>
        <w:div w:id="1199974947">
          <w:marLeft w:val="0"/>
          <w:marRight w:val="0"/>
          <w:marTop w:val="0"/>
          <w:marBottom w:val="0"/>
          <w:divBdr>
            <w:top w:val="none" w:sz="0" w:space="0" w:color="auto"/>
            <w:left w:val="none" w:sz="0" w:space="0" w:color="auto"/>
            <w:bottom w:val="none" w:sz="0" w:space="0" w:color="auto"/>
            <w:right w:val="none" w:sz="0" w:space="0" w:color="auto"/>
          </w:divBdr>
          <w:divsChild>
            <w:div w:id="2072776767">
              <w:marLeft w:val="0"/>
              <w:marRight w:val="0"/>
              <w:marTop w:val="0"/>
              <w:marBottom w:val="0"/>
              <w:divBdr>
                <w:top w:val="none" w:sz="0" w:space="0" w:color="auto"/>
                <w:left w:val="none" w:sz="0" w:space="0" w:color="auto"/>
                <w:bottom w:val="none" w:sz="0" w:space="0" w:color="auto"/>
                <w:right w:val="none" w:sz="0" w:space="0" w:color="auto"/>
              </w:divBdr>
              <w:divsChild>
                <w:div w:id="640118297">
                  <w:marLeft w:val="0"/>
                  <w:marRight w:val="0"/>
                  <w:marTop w:val="0"/>
                  <w:marBottom w:val="0"/>
                  <w:divBdr>
                    <w:top w:val="none" w:sz="0" w:space="0" w:color="auto"/>
                    <w:left w:val="none" w:sz="0" w:space="0" w:color="auto"/>
                    <w:bottom w:val="none" w:sz="0" w:space="0" w:color="auto"/>
                    <w:right w:val="none" w:sz="0" w:space="0" w:color="auto"/>
                  </w:divBdr>
                  <w:divsChild>
                    <w:div w:id="814177531">
                      <w:marLeft w:val="0"/>
                      <w:marRight w:val="0"/>
                      <w:marTop w:val="0"/>
                      <w:marBottom w:val="0"/>
                      <w:divBdr>
                        <w:top w:val="none" w:sz="0" w:space="0" w:color="auto"/>
                        <w:left w:val="none" w:sz="0" w:space="0" w:color="auto"/>
                        <w:bottom w:val="none" w:sz="0" w:space="0" w:color="auto"/>
                        <w:right w:val="none" w:sz="0" w:space="0" w:color="auto"/>
                      </w:divBdr>
                      <w:divsChild>
                        <w:div w:id="97806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63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978798">
          <w:marLeft w:val="0"/>
          <w:marRight w:val="0"/>
          <w:marTop w:val="0"/>
          <w:marBottom w:val="0"/>
          <w:divBdr>
            <w:top w:val="none" w:sz="0" w:space="0" w:color="auto"/>
            <w:left w:val="none" w:sz="0" w:space="0" w:color="auto"/>
            <w:bottom w:val="none" w:sz="0" w:space="0" w:color="auto"/>
            <w:right w:val="none" w:sz="0" w:space="0" w:color="auto"/>
          </w:divBdr>
        </w:div>
        <w:div w:id="1931087950">
          <w:marLeft w:val="0"/>
          <w:marRight w:val="0"/>
          <w:marTop w:val="0"/>
          <w:marBottom w:val="0"/>
          <w:divBdr>
            <w:top w:val="none" w:sz="0" w:space="0" w:color="auto"/>
            <w:left w:val="none" w:sz="0" w:space="0" w:color="auto"/>
            <w:bottom w:val="none" w:sz="0" w:space="0" w:color="auto"/>
            <w:right w:val="none" w:sz="0" w:space="0" w:color="auto"/>
          </w:divBdr>
        </w:div>
        <w:div w:id="528372250">
          <w:marLeft w:val="0"/>
          <w:marRight w:val="0"/>
          <w:marTop w:val="0"/>
          <w:marBottom w:val="0"/>
          <w:divBdr>
            <w:top w:val="none" w:sz="0" w:space="0" w:color="auto"/>
            <w:left w:val="none" w:sz="0" w:space="0" w:color="auto"/>
            <w:bottom w:val="none" w:sz="0" w:space="0" w:color="auto"/>
            <w:right w:val="none" w:sz="0" w:space="0" w:color="auto"/>
          </w:divBdr>
        </w:div>
        <w:div w:id="394932308">
          <w:marLeft w:val="0"/>
          <w:marRight w:val="0"/>
          <w:marTop w:val="0"/>
          <w:marBottom w:val="0"/>
          <w:divBdr>
            <w:top w:val="none" w:sz="0" w:space="0" w:color="auto"/>
            <w:left w:val="none" w:sz="0" w:space="0" w:color="auto"/>
            <w:bottom w:val="none" w:sz="0" w:space="0" w:color="auto"/>
            <w:right w:val="none" w:sz="0" w:space="0" w:color="auto"/>
          </w:divBdr>
          <w:divsChild>
            <w:div w:id="991836541">
              <w:marLeft w:val="0"/>
              <w:marRight w:val="0"/>
              <w:marTop w:val="0"/>
              <w:marBottom w:val="0"/>
              <w:divBdr>
                <w:top w:val="none" w:sz="0" w:space="0" w:color="auto"/>
                <w:left w:val="none" w:sz="0" w:space="0" w:color="auto"/>
                <w:bottom w:val="none" w:sz="0" w:space="0" w:color="auto"/>
                <w:right w:val="none" w:sz="0" w:space="0" w:color="auto"/>
              </w:divBdr>
              <w:divsChild>
                <w:div w:id="1456825245">
                  <w:marLeft w:val="0"/>
                  <w:marRight w:val="0"/>
                  <w:marTop w:val="0"/>
                  <w:marBottom w:val="0"/>
                  <w:divBdr>
                    <w:top w:val="none" w:sz="0" w:space="0" w:color="auto"/>
                    <w:left w:val="none" w:sz="0" w:space="0" w:color="auto"/>
                    <w:bottom w:val="none" w:sz="0" w:space="0" w:color="auto"/>
                    <w:right w:val="none" w:sz="0" w:space="0" w:color="auto"/>
                  </w:divBdr>
                  <w:divsChild>
                    <w:div w:id="781264554">
                      <w:marLeft w:val="0"/>
                      <w:marRight w:val="0"/>
                      <w:marTop w:val="0"/>
                      <w:marBottom w:val="0"/>
                      <w:divBdr>
                        <w:top w:val="none" w:sz="0" w:space="0" w:color="auto"/>
                        <w:left w:val="none" w:sz="0" w:space="0" w:color="auto"/>
                        <w:bottom w:val="none" w:sz="0" w:space="0" w:color="auto"/>
                        <w:right w:val="none" w:sz="0" w:space="0" w:color="auto"/>
                      </w:divBdr>
                      <w:divsChild>
                        <w:div w:id="110148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46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1936">
          <w:marLeft w:val="0"/>
          <w:marRight w:val="0"/>
          <w:marTop w:val="0"/>
          <w:marBottom w:val="0"/>
          <w:divBdr>
            <w:top w:val="none" w:sz="0" w:space="0" w:color="auto"/>
            <w:left w:val="none" w:sz="0" w:space="0" w:color="auto"/>
            <w:bottom w:val="none" w:sz="0" w:space="0" w:color="auto"/>
            <w:right w:val="none" w:sz="0" w:space="0" w:color="auto"/>
          </w:divBdr>
        </w:div>
        <w:div w:id="381565414">
          <w:marLeft w:val="0"/>
          <w:marRight w:val="0"/>
          <w:marTop w:val="0"/>
          <w:marBottom w:val="0"/>
          <w:divBdr>
            <w:top w:val="none" w:sz="0" w:space="0" w:color="auto"/>
            <w:left w:val="none" w:sz="0" w:space="0" w:color="auto"/>
            <w:bottom w:val="none" w:sz="0" w:space="0" w:color="auto"/>
            <w:right w:val="none" w:sz="0" w:space="0" w:color="auto"/>
          </w:divBdr>
        </w:div>
        <w:div w:id="1123694477">
          <w:marLeft w:val="0"/>
          <w:marRight w:val="0"/>
          <w:marTop w:val="0"/>
          <w:marBottom w:val="0"/>
          <w:divBdr>
            <w:top w:val="none" w:sz="0" w:space="0" w:color="auto"/>
            <w:left w:val="none" w:sz="0" w:space="0" w:color="auto"/>
            <w:bottom w:val="none" w:sz="0" w:space="0" w:color="auto"/>
            <w:right w:val="none" w:sz="0" w:space="0" w:color="auto"/>
          </w:divBdr>
        </w:div>
        <w:div w:id="2018146950">
          <w:marLeft w:val="0"/>
          <w:marRight w:val="0"/>
          <w:marTop w:val="0"/>
          <w:marBottom w:val="0"/>
          <w:divBdr>
            <w:top w:val="none" w:sz="0" w:space="0" w:color="auto"/>
            <w:left w:val="none" w:sz="0" w:space="0" w:color="auto"/>
            <w:bottom w:val="none" w:sz="0" w:space="0" w:color="auto"/>
            <w:right w:val="none" w:sz="0" w:space="0" w:color="auto"/>
          </w:divBdr>
          <w:divsChild>
            <w:div w:id="585577759">
              <w:marLeft w:val="0"/>
              <w:marRight w:val="0"/>
              <w:marTop w:val="0"/>
              <w:marBottom w:val="0"/>
              <w:divBdr>
                <w:top w:val="none" w:sz="0" w:space="0" w:color="auto"/>
                <w:left w:val="none" w:sz="0" w:space="0" w:color="auto"/>
                <w:bottom w:val="none" w:sz="0" w:space="0" w:color="auto"/>
                <w:right w:val="none" w:sz="0" w:space="0" w:color="auto"/>
              </w:divBdr>
            </w:div>
          </w:divsChild>
        </w:div>
        <w:div w:id="174392292">
          <w:marLeft w:val="0"/>
          <w:marRight w:val="0"/>
          <w:marTop w:val="0"/>
          <w:marBottom w:val="0"/>
          <w:divBdr>
            <w:top w:val="none" w:sz="0" w:space="0" w:color="auto"/>
            <w:left w:val="none" w:sz="0" w:space="0" w:color="auto"/>
            <w:bottom w:val="none" w:sz="0" w:space="0" w:color="auto"/>
            <w:right w:val="none" w:sz="0" w:space="0" w:color="auto"/>
          </w:divBdr>
        </w:div>
        <w:div w:id="10622119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715</Words>
  <Characters>3936</Characters>
  <Application>Microsoft Office Word</Application>
  <DocSecurity>0</DocSecurity>
  <Lines>32</Lines>
  <Paragraphs>9</Paragraphs>
  <ScaleCrop>false</ScaleCrop>
  <Company/>
  <LinksUpToDate>false</LinksUpToDate>
  <CharactersWithSpaces>4642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23</cp:revision>
  <dcterms:created xsi:type="dcterms:W3CDTF">2020-10-09T18:08:00Z</dcterms:created>
  <dcterms:modified xsi:type="dcterms:W3CDTF">2019-10-11T23:24:00Z</dcterms:modified>
</cp:coreProperties>
</file>